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zabiegi na blizny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rozprawić się z nieestetycznymi bliznami na twarzy? Co zrobić, aby zniwelować ich widoczność? Z pomocą przychodzą &lt;strong&gt;zabiegi na blizny Katowice&lt;/strong&gt;, cieszące się dużą popularnością - zarówno wśród kobiet, jak i mężczyzn!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Słów kilka o zabiegach na blizny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niedawna zmiany skórne powstałe w wyniku różnego rodzaju uszkodzeń traktowano jako trwały defekt. Wraz z rozwojem medycyny estetycznej powstały profesjonalne </w:t>
      </w:r>
      <w:r>
        <w:rPr>
          <w:rFonts w:ascii="calibri" w:hAnsi="calibri" w:eastAsia="calibri" w:cs="calibri"/>
          <w:sz w:val="24"/>
          <w:szCs w:val="24"/>
          <w:b/>
        </w:rPr>
        <w:t xml:space="preserve">zabiegi na blizny w Katowicach</w:t>
      </w:r>
      <w:r>
        <w:rPr>
          <w:rFonts w:ascii="calibri" w:hAnsi="calibri" w:eastAsia="calibri" w:cs="calibri"/>
          <w:sz w:val="24"/>
          <w:szCs w:val="24"/>
        </w:rPr>
        <w:t xml:space="preserve"> za pomocą nowoczesnej technologii laserowej. Za sprawą lasera lekarz lub kosmetolog jest w stanie zniwelować u pacjenta szpecące blizny, niezależnie od ich pochodzenia.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Zabiegi na blizny Katowice - co warto wiedzieć?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blizn i wybór odpowiedniej metody terapeutycznej jest dopasowany do wieku klienta, jego potrzeb, a także wielkości zmiany skórnej. Terapia laserem sprawdzi się zarówno w leczeniu przerosłych i zanikowych blizn pooperacyjnych, pourazowych oraz tych, które powstały w wyniku chorób skórnych - trądziku lub ospy. Laser wnika wewnątrz skóry, a jednocześnie wyrównać koloryt blizny i jej powierzchnię, co wpłynie na zmniejszenie jej widoczności, a w rezultacie zwiększenie komfortu i pewności siebie.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na blizny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wykonywane w najwyższych standardach bezpieczeństwa i jakości.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jeszcze pamiętać?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fakt, aby rozprawić się z niechcianymi bliznami na twarzy, leczenie laserami powinno obejmować kompletną serię zabiegów. Po wykonanym zabiegu należy zadbać o prawidłową ochroną przeciwsłoneczną przy użyciu specjalnych preparatów. Jedno jest pewne, leczenie blizn za pomocą lasera zapewnia spektakularne efekty. Sprawdź,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na blizny w Katowicach</w:t>
      </w:r>
      <w:r>
        <w:rPr>
          <w:rFonts w:ascii="calibri" w:hAnsi="calibri" w:eastAsia="calibri" w:cs="calibri"/>
          <w:sz w:val="24"/>
          <w:szCs w:val="24"/>
        </w:rPr>
        <w:t xml:space="preserve"> cieszą się największą popularnością.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zakrzewscy.pl/wskazania/zabiegi-na-cialo/bliz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2026-11-04T17:21:47+01:00</dcterms:created>
  <dcterms:modified xsi:type="dcterms:W3CDTF">2026-11-04T17:21:47+01:00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