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Testy na ojcostwo Gdynia - gdzie je wykonać?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masz wątpliwości na temat swojego ojcostwa koniecznie wykonaj testy na ojcostwo Gdynia, które pozwolą Ci poznać prawdę. W naszym artykule przybliżamy tę kwestię bardziej szczegółowo.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Testy na ojcostwo </w:t>
      </w:r>
      <w:r>
        <w:rPr>
          <w:rFonts w:ascii="calibri" w:hAnsi="calibri" w:eastAsia="calibri" w:cs="calibri"/>
          <w:sz w:val="52"/>
          <w:szCs w:val="52"/>
          <w:b/>
        </w:rPr>
        <w:t xml:space="preserve">Gdynia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masz wątpliwości na temat swojego ojcostwa koniecznie wykonaj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testy na ojcostwo Gdynia</w:t>
      </w:r>
      <w:r>
        <w:rPr>
          <w:rFonts w:ascii="calibri" w:hAnsi="calibri" w:eastAsia="calibri" w:cs="calibri"/>
          <w:sz w:val="24"/>
          <w:szCs w:val="24"/>
        </w:rPr>
        <w:t xml:space="preserve">, które pozwolą Ci poznać prawdę. W naszym artykule przybliżamy tę kwestię bardziej szczegółowo.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wykonać testy na ojcostwo Gdynia?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przed wyborem konkretnego miejsca, zastanowić się jakie testy DNA będą dla nas odpowiednie. Chodzi tutaj o kwestie czy zdecydować się na test anonimowy, który można użyć wyłącznie do własnej wiadomości czy od razu wykonać test sądowy. Tutaj z pewnością dużą rolę odgrywają nasze podejrzenia oraz sama sytuacja.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Testy na ojcostwo Gdynia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wykonasz w akredytowanym laboratorium. Nasze badania są bezpieczne i skuteczne. Informację o wynikach możesz uzyskać telefonicznie, mailowo lub za pośrednictwem tradycyjnego listu.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test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Gentest realizujemy testy DNA osób z całej Polski. Wystarczy, że wybierzesz rodzaj pobierania materiału genetycznego a my prześlemy specjalny zestaw wraz z instrukcją. Oferujemy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testy na ojcostwo Gdynia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podstawie próbek biologicznych, chemicznych lub mikrośladów znajdujących się na różnych przedmiotach. Wystarczy, że wejdziesz na naszą stronę internetową i skontaktujesz się z nami. Nie czekaj i dowiedz się prawdy już dziś.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entest.org.pl/testy-na-ojcostwo-gdyni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2025-04-06T13:08:56+02:00</dcterms:created>
  <dcterms:modified xsi:type="dcterms:W3CDTF">2025-04-06T13:08:56+02:00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