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Olfen Max 50g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mięśni i stawów może towarzyszyć każdemu z nas. Warto działać skutecznie i wybrać najskuteczniejszy lek. W naszym artykule podpowiadamy, czy zakup żelu Olfen Max 50g to dobre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Olfen Max 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mięśni i stawów może towarzyszyć każdemu z nas. Warto działać skutecznie i wybrać najskuteczniejszy lek. W naszym artykule podpowiadamy, czy zakup żelu </w:t>
      </w:r>
      <w:r>
        <w:rPr>
          <w:rFonts w:ascii="calibri" w:hAnsi="calibri" w:eastAsia="calibri" w:cs="calibri"/>
          <w:sz w:val="24"/>
          <w:szCs w:val="24"/>
          <w:b/>
        </w:rPr>
        <w:t xml:space="preserve">Olfen Max 50g</w:t>
      </w:r>
      <w:r>
        <w:rPr>
          <w:rFonts w:ascii="calibri" w:hAnsi="calibri" w:eastAsia="calibri" w:cs="calibri"/>
          <w:sz w:val="24"/>
          <w:szCs w:val="24"/>
        </w:rPr>
        <w:t xml:space="preserve"> to dobre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Olfen Max 50g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dopada nas ból mięśni nie powinniśmy zwlekaj i zastosować najlepsze rozwiązanie. Wielu specjalistów jest zgodnych, że przy niegroźnych objawach najskuteczniejsze będą maści lub żele. Maja one działanie przeciwbólowe, które doskonale sprawdzi się w zwalczaniu wszelkich tego typu dolegliwości.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Olfen Max 50g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przeciwzapalny, przeciwbólowy i przeciwobrzękowy. Lek pomoże zmniejszyć uciążliwy ból występujący m.in przy skręceniach lub stłuczeniach. Żel ten pomoże poczuć Ci ulgę i pozbyć się uciążliwego bólu, który może oddziaływać na cały twój dzień.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Olfen Max 50g?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Olfen Max 50g</w:t>
      </w:r>
      <w:r>
        <w:rPr>
          <w:rFonts w:ascii="calibri" w:hAnsi="calibri" w:eastAsia="calibri" w:cs="calibri"/>
          <w:sz w:val="24"/>
          <w:szCs w:val="24"/>
        </w:rPr>
        <w:t xml:space="preserve"> to koniecznie odwiedź swoją najbliższą aptekę. Ponadto w internecie również znajdziesz ten lek w bardzo atrakcyjnych cenach. Na dostawę nie będziesz musiał długo czekać. Wystarczy, że złożysz zamówienie a już kolejnego dnia przesyłka może znaleźć się pod Twoim adresem. W swojej apteczce trzymaj ten niezawodny lek bez recepty.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olfen-max-50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2026-02-18T05:50:10+01:00</dcterms:created>
  <dcterms:modified xsi:type="dcterms:W3CDTF">2026-02-18T05:50:10+01:00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