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przyjrzeć się olejowi z ogórecznika 500ml?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Może się wydawać, że &lt;strong&gt;olej z ogórecznika 500ml&lt;/strong&gt; to produkt, którego nie da się zużyć. Opowiadamy, jak z niego korzystać.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z ogórecznika 500ml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 ogórecznikowy to produkt, który kiedyś można było znaleźć praktycznie w każdym domu, ale który z czasem odszedł w zapomnienie. W tym artykule opowiadamy, dlaczego warto rozważyć zakup </w:t>
      </w:r>
      <w:r>
        <w:rPr>
          <w:rFonts w:ascii="calibri" w:hAnsi="calibri" w:eastAsia="calibri" w:cs="calibri"/>
          <w:sz w:val="24"/>
          <w:szCs w:val="24"/>
          <w:b/>
        </w:rPr>
        <w:t xml:space="preserve">oleju z ogórecznika 500ml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olej z ogórecznika?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 z ogórecznika jest naturalną substancją, pozyskiwaną z nasion rośliny. Ogórecznik to roślina jednoroczna, występująca zarówno w formie uprawnej, jak i zdziczałej. Uprawa rośliny nie jest trudna, ponieważ jest ona odporna na trudne warunki pogodowe. Wysiew nasion rozpoczyna się w kwietniu i kończy się z początkiem czerwca. Zawarty w nich olej ma działanie prozdrowotne, ponieważ zawiera dużo korzystnych dla organizmu substancji. Są to między innymi witaminy A i C, flawonoidy, żywice, kwasy organiczne i sole mineralne.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7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rozważyć zakup oleju z ogórecznika 500ml?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Tłoczony na zimno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 z ogórecznika 500ml</w:t>
        </w:r>
      </w:hyperlink>
      <w:r>
        <w:rPr>
          <w:rFonts w:ascii="calibri" w:hAnsi="calibri" w:eastAsia="calibri" w:cs="calibri"/>
          <w:sz w:val="24"/>
          <w:szCs w:val="24"/>
        </w:rPr>
        <w:t xml:space="preserve"> zachowuje naturalny aromat i właściwości prozdrowotne.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diecie można go stosować jako dodatek do mięs i sosów. Tradycyjnie służył również dodatkiem do twarogu. Ponadto w starożytności uważano, że olej z ogórecznika dodaje odwagi, w związku z czym dodawano go do wina żołnierzy.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właściwości prozdrowotne produktu, olej ten ma działanie osłaniające i wspomaga regenerację układu pokarmowego. Poza tym wspiera układ krążenia czy układ odpornościowy. Z tego powodu olej ogórecznikowy warto posiadać w domowej apteczce i stosować podczas ataków grypy.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smaknatury.com.pl/nasze-produkty/52-olej-z-ogorecznik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2026-10-24T11:49:15+02:00</dcterms:created>
  <dcterms:modified xsi:type="dcterms:W3CDTF">2026-10-24T11:49:15+02:00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